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5F" w:rsidRPr="00963B5F" w:rsidRDefault="00963B5F" w:rsidP="00963B5F">
      <w:pPr>
        <w:pStyle w:val="aa"/>
        <w:rPr>
          <w:b/>
          <w:szCs w:val="28"/>
        </w:rPr>
      </w:pPr>
      <w:r w:rsidRPr="00963B5F">
        <w:rPr>
          <w:b/>
          <w:szCs w:val="28"/>
        </w:rPr>
        <w:t>Министерство здравоохранения Республики Карелия</w:t>
      </w:r>
    </w:p>
    <w:p w:rsidR="00963B5F" w:rsidRPr="00963B5F" w:rsidRDefault="00963B5F" w:rsidP="00963B5F">
      <w:pPr>
        <w:pStyle w:val="aa"/>
        <w:rPr>
          <w:b/>
          <w:szCs w:val="28"/>
        </w:rPr>
      </w:pPr>
      <w:r w:rsidRPr="00963B5F">
        <w:rPr>
          <w:b/>
          <w:szCs w:val="28"/>
        </w:rPr>
        <w:t xml:space="preserve">Государственное бюджетное учреждение здравоохранения </w:t>
      </w:r>
    </w:p>
    <w:p w:rsidR="00963B5F" w:rsidRPr="00963B5F" w:rsidRDefault="00963B5F" w:rsidP="00963B5F">
      <w:pPr>
        <w:pStyle w:val="aa"/>
        <w:rPr>
          <w:b/>
          <w:szCs w:val="28"/>
        </w:rPr>
      </w:pPr>
      <w:r w:rsidRPr="00963B5F">
        <w:rPr>
          <w:b/>
          <w:szCs w:val="28"/>
        </w:rPr>
        <w:t>Республики Карелия</w:t>
      </w:r>
    </w:p>
    <w:p w:rsidR="00963B5F" w:rsidRPr="00963B5F" w:rsidRDefault="00963B5F" w:rsidP="00963B5F">
      <w:pPr>
        <w:pStyle w:val="aa"/>
        <w:rPr>
          <w:b/>
          <w:szCs w:val="28"/>
        </w:rPr>
      </w:pPr>
      <w:r w:rsidRPr="00963B5F">
        <w:rPr>
          <w:b/>
          <w:szCs w:val="28"/>
        </w:rPr>
        <w:t>«Госпиталь для ветеранов войн»</w:t>
      </w:r>
    </w:p>
    <w:p w:rsidR="00963B5F" w:rsidRPr="00963B5F" w:rsidRDefault="00963B5F" w:rsidP="00963B5F">
      <w:pPr>
        <w:pStyle w:val="aa"/>
        <w:rPr>
          <w:b/>
          <w:szCs w:val="28"/>
        </w:rPr>
      </w:pPr>
    </w:p>
    <w:p w:rsidR="00963B5F" w:rsidRPr="00963B5F" w:rsidRDefault="00963B5F" w:rsidP="00963B5F">
      <w:pPr>
        <w:pStyle w:val="aa"/>
        <w:rPr>
          <w:b/>
          <w:szCs w:val="28"/>
        </w:rPr>
      </w:pPr>
    </w:p>
    <w:p w:rsidR="00963B5F" w:rsidRPr="00963B5F" w:rsidRDefault="00963B5F" w:rsidP="00963B5F">
      <w:pPr>
        <w:pStyle w:val="aa"/>
        <w:rPr>
          <w:b/>
          <w:szCs w:val="28"/>
        </w:rPr>
      </w:pPr>
      <w:r w:rsidRPr="00963B5F">
        <w:rPr>
          <w:b/>
          <w:szCs w:val="28"/>
        </w:rPr>
        <w:t>ПРИКАЗ</w:t>
      </w:r>
    </w:p>
    <w:p w:rsidR="00963B5F" w:rsidRPr="00963B5F" w:rsidRDefault="00963B5F" w:rsidP="00963B5F">
      <w:pPr>
        <w:pStyle w:val="aa"/>
        <w:jc w:val="both"/>
        <w:rPr>
          <w:szCs w:val="28"/>
        </w:rPr>
      </w:pPr>
    </w:p>
    <w:p w:rsidR="00963B5F" w:rsidRPr="00963B5F" w:rsidRDefault="00963B5F" w:rsidP="00963B5F">
      <w:pPr>
        <w:pStyle w:val="aa"/>
        <w:jc w:val="both"/>
        <w:rPr>
          <w:b/>
          <w:szCs w:val="28"/>
        </w:rPr>
      </w:pPr>
      <w:r w:rsidRPr="00963B5F">
        <w:rPr>
          <w:b/>
          <w:szCs w:val="28"/>
        </w:rPr>
        <w:t>«09» августа 2020 года                                                                                  № 299</w:t>
      </w:r>
    </w:p>
    <w:p w:rsidR="00963B5F" w:rsidRPr="00963B5F" w:rsidRDefault="00963B5F" w:rsidP="00963B5F">
      <w:pPr>
        <w:pStyle w:val="aa"/>
        <w:rPr>
          <w:b/>
          <w:szCs w:val="28"/>
        </w:rPr>
      </w:pPr>
    </w:p>
    <w:p w:rsidR="00963B5F" w:rsidRPr="00963B5F" w:rsidRDefault="00963B5F" w:rsidP="00963B5F">
      <w:pPr>
        <w:pStyle w:val="aa"/>
        <w:rPr>
          <w:b/>
          <w:szCs w:val="28"/>
        </w:rPr>
      </w:pPr>
      <w:r w:rsidRPr="00963B5F">
        <w:rPr>
          <w:b/>
          <w:szCs w:val="28"/>
        </w:rPr>
        <w:t>г. Петрозаводск</w:t>
      </w:r>
    </w:p>
    <w:p w:rsidR="00963B5F" w:rsidRPr="00963B5F" w:rsidRDefault="00963B5F" w:rsidP="0020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A5E" w:rsidRPr="00963B5F" w:rsidRDefault="00200A5E" w:rsidP="0020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28C" w:rsidRPr="00963B5F" w:rsidRDefault="00963B5F" w:rsidP="00200A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B5F">
        <w:rPr>
          <w:rFonts w:ascii="Times New Roman" w:hAnsi="Times New Roman" w:cs="Times New Roman"/>
          <w:sz w:val="28"/>
          <w:szCs w:val="28"/>
        </w:rPr>
        <w:tab/>
      </w:r>
      <w:r w:rsidR="00D4528C" w:rsidRPr="00963B5F">
        <w:rPr>
          <w:rFonts w:ascii="Times New Roman" w:hAnsi="Times New Roman" w:cs="Times New Roman"/>
          <w:sz w:val="28"/>
          <w:szCs w:val="28"/>
        </w:rPr>
        <w:t>Во исполнение статьи 13.3 Федерального закона от 25.12.2008 № 273 – ФЗ «О противодействии коррупции» в целях организации работы по предупреждению коррупции в ГБУЗ «Госпиталь для ветеранов войн»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3B5F">
        <w:rPr>
          <w:rFonts w:ascii="Times New Roman" w:hAnsi="Times New Roman" w:cs="Times New Roman"/>
          <w:b/>
          <w:sz w:val="28"/>
          <w:szCs w:val="28"/>
        </w:rPr>
        <w:t>п</w:t>
      </w:r>
      <w:r w:rsidR="00D4528C" w:rsidRPr="00963B5F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D4528C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1. Утвердить:</w:t>
      </w:r>
    </w:p>
    <w:p w:rsidR="00D4528C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1.1. </w:t>
      </w:r>
      <w:proofErr w:type="spellStart"/>
      <w:r w:rsidRPr="00963B5F">
        <w:rPr>
          <w:rFonts w:ascii="Times New Roman" w:hAnsi="Times New Roman" w:cs="Times New Roman"/>
          <w:color w:val="auto"/>
          <w:sz w:val="28"/>
          <w:szCs w:val="28"/>
        </w:rPr>
        <w:t>Антикоррупционную</w:t>
      </w:r>
      <w:proofErr w:type="spellEnd"/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политику ГБУЗ «Госпиталь для ветеранов войн» (Приложение 1 к настоящему приказу);</w:t>
      </w:r>
    </w:p>
    <w:p w:rsidR="00D4528C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1.2. </w:t>
      </w:r>
      <w:r w:rsidR="00594383" w:rsidRPr="00963B5F">
        <w:rPr>
          <w:rFonts w:ascii="Times New Roman" w:hAnsi="Times New Roman" w:cs="Times New Roman"/>
          <w:color w:val="auto"/>
          <w:sz w:val="28"/>
          <w:szCs w:val="28"/>
        </w:rPr>
        <w:t>Положение о</w:t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комиссии по противодействию коррупции </w:t>
      </w:r>
      <w:r w:rsidR="00594383"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ГБУЗ «Госпиталь для ветеранов войн»  </w:t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>(Приложение 2 к настоящему приказу).</w:t>
      </w:r>
    </w:p>
    <w:p w:rsidR="00594383" w:rsidRPr="00963B5F" w:rsidRDefault="00594383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1.3 Кодекс этики и служебного поведения ГБУЗ «Госпиталь для ветеранов войн» (Приложение 3 к настоящему приказу);</w:t>
      </w:r>
    </w:p>
    <w:p w:rsidR="00594383" w:rsidRPr="00963B5F" w:rsidRDefault="00594383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1.4 Положение о конфликте интересов ГБУЗ «Госпиталь для ветеранов войн» (Приложение 4 к настоящему приказу);</w:t>
      </w:r>
    </w:p>
    <w:p w:rsidR="00594383" w:rsidRPr="00963B5F" w:rsidRDefault="00594383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1.5 Регламент обмена подарками и знаками делового гостеприимства в ГБУЗ «Госпиталь для ветеранов войн» (Приложение 5 к настоящему приказу);</w:t>
      </w:r>
    </w:p>
    <w:p w:rsidR="00594383" w:rsidRPr="00963B5F" w:rsidRDefault="00594383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1.6 </w:t>
      </w:r>
      <w:proofErr w:type="spellStart"/>
      <w:r w:rsidRPr="00963B5F">
        <w:rPr>
          <w:rFonts w:ascii="Times New Roman" w:hAnsi="Times New Roman" w:cs="Times New Roman"/>
          <w:color w:val="auto"/>
          <w:sz w:val="28"/>
          <w:szCs w:val="28"/>
        </w:rPr>
        <w:t>Антикоррупционную</w:t>
      </w:r>
      <w:proofErr w:type="spellEnd"/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оговорку (Приложение 6 к настоящему приказу)</w:t>
      </w:r>
    </w:p>
    <w:p w:rsidR="00D4528C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2. Ответственными за реализацию </w:t>
      </w:r>
      <w:proofErr w:type="spellStart"/>
      <w:r w:rsidRPr="00963B5F">
        <w:rPr>
          <w:rFonts w:ascii="Times New Roman" w:hAnsi="Times New Roman" w:cs="Times New Roman"/>
          <w:color w:val="auto"/>
          <w:sz w:val="28"/>
          <w:szCs w:val="28"/>
        </w:rPr>
        <w:t>Антикоррупционной</w:t>
      </w:r>
      <w:proofErr w:type="spellEnd"/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политики ГБУЗ «Госпиталь для ветеранов войн»</w:t>
      </w:r>
      <w:r w:rsidR="00594383"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- членами Комиссии по противодействию коррупции</w:t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назначить:</w:t>
      </w:r>
    </w:p>
    <w:p w:rsidR="00D4528C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–  и.о. заместителя главного врача по организационно-методической работе Петрова В. Л</w:t>
      </w:r>
      <w:r w:rsidR="00594383"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(председатель)</w:t>
      </w:r>
    </w:p>
    <w:p w:rsidR="00594383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–  </w:t>
      </w:r>
      <w:r w:rsidR="00594383"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начальника планово-экономического отдела </w:t>
      </w:r>
      <w:proofErr w:type="spellStart"/>
      <w:r w:rsidR="00594383" w:rsidRPr="00963B5F">
        <w:rPr>
          <w:rFonts w:ascii="Times New Roman" w:hAnsi="Times New Roman" w:cs="Times New Roman"/>
          <w:color w:val="auto"/>
          <w:sz w:val="28"/>
          <w:szCs w:val="28"/>
        </w:rPr>
        <w:t>Разувайло</w:t>
      </w:r>
      <w:proofErr w:type="spellEnd"/>
      <w:r w:rsidR="00594383"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О.А. (заместитель председателя)</w:t>
      </w:r>
    </w:p>
    <w:p w:rsidR="00D4528C" w:rsidRPr="00963B5F" w:rsidRDefault="00594383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4528C" w:rsidRPr="00963B5F">
        <w:rPr>
          <w:rFonts w:ascii="Times New Roman" w:hAnsi="Times New Roman" w:cs="Times New Roman"/>
          <w:color w:val="auto"/>
          <w:sz w:val="28"/>
          <w:szCs w:val="28"/>
        </w:rPr>
        <w:t>главную медицинскую сестру Степанову И.В.</w:t>
      </w:r>
    </w:p>
    <w:p w:rsidR="00D4528C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–  начальника материально-технического отдела </w:t>
      </w:r>
      <w:proofErr w:type="spellStart"/>
      <w:r w:rsidRPr="00963B5F">
        <w:rPr>
          <w:rFonts w:ascii="Times New Roman" w:hAnsi="Times New Roman" w:cs="Times New Roman"/>
          <w:color w:val="auto"/>
          <w:sz w:val="28"/>
          <w:szCs w:val="28"/>
        </w:rPr>
        <w:t>Токмакову</w:t>
      </w:r>
      <w:proofErr w:type="spellEnd"/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Н.В.</w:t>
      </w:r>
    </w:p>
    <w:p w:rsidR="00D4528C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- начальника технического отдела Меркову М.А.</w:t>
      </w:r>
    </w:p>
    <w:p w:rsidR="00D4528C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- ведущего юрисконсульта Богданову И.В.</w:t>
      </w:r>
      <w:r w:rsidR="00594383"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(секретарь)</w:t>
      </w:r>
    </w:p>
    <w:p w:rsidR="00D4528C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3. В срок до 01.09.2019 указанным в п. 2 лицам провести оценку коррупционных рисков ГБУЗ «Госпиталь для ветеранов войн» и представить руководителю на утверждение Перечень коррупционных рисков ГБУЗ «Госпиталь для ветеранов войн» и Перечень должностей ГБУЗ «Госпиталь для ветеранов войн» с высоким риском коррупционных проявлений;</w:t>
      </w:r>
    </w:p>
    <w:p w:rsidR="00D4528C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lastRenderedPageBreak/>
        <w:t> В срок до 01.09.2019 разработать и представить руководителю на утверждение План противодействия коррупции ГБУЗ «Госпиталь для ветеранов войн» на 2019 год;</w:t>
      </w:r>
    </w:p>
    <w:p w:rsidR="00D4528C" w:rsidRPr="00963B5F" w:rsidRDefault="00D4528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4. И. о. начальника отдела кадров Григорьевой М.А. в срок до 16.09.2019 в установленном порядке внести дополнения в трудовые договоры работников ГБУЗ «Госпиталь для ветеранов войн», предусмотрев в них ответственность за несоблюдение требований </w:t>
      </w:r>
      <w:proofErr w:type="spellStart"/>
      <w:r w:rsidRPr="00963B5F">
        <w:rPr>
          <w:rFonts w:ascii="Times New Roman" w:hAnsi="Times New Roman" w:cs="Times New Roman"/>
          <w:color w:val="auto"/>
          <w:sz w:val="28"/>
          <w:szCs w:val="28"/>
        </w:rPr>
        <w:t>Антикоррупционной</w:t>
      </w:r>
      <w:proofErr w:type="spellEnd"/>
      <w:r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политики (</w:t>
      </w:r>
      <w:r w:rsidR="00594383" w:rsidRPr="00963B5F">
        <w:rPr>
          <w:rFonts w:ascii="Times New Roman" w:hAnsi="Times New Roman" w:cs="Times New Roman"/>
          <w:color w:val="auto"/>
          <w:sz w:val="28"/>
          <w:szCs w:val="28"/>
        </w:rPr>
        <w:t>согласно приложению 6 к настоящему приказу</w:t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200A5E"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Ознакомить под роспись всех работников ГБУЗ «Госпиталь для ветеранов войн» с настоящим приказом и приложениями к нему. Проводить аналогичное ознакомление для всех вновь принимаемых работников.</w:t>
      </w:r>
    </w:p>
    <w:p w:rsidR="00CD7BEC" w:rsidRPr="00963B5F" w:rsidRDefault="00CD7BE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5. Ответственность за проведение индивидуального конфиденциального консультирования по вопросам противодействия коррупции возложить на ведущего юрисконсульта Богданову И.В.</w:t>
      </w:r>
    </w:p>
    <w:p w:rsidR="00D4528C" w:rsidRPr="00963B5F" w:rsidRDefault="00CD7BE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4528C"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. Заместителям руководителя, руководителям структурных подразделений ГБУЗ «Госпиталь для ветеранов войн», в срок до 01.09.2019 ознакомить подчиненных работников с </w:t>
      </w:r>
      <w:proofErr w:type="spellStart"/>
      <w:r w:rsidR="00D4528C" w:rsidRPr="00963B5F">
        <w:rPr>
          <w:rFonts w:ascii="Times New Roman" w:hAnsi="Times New Roman" w:cs="Times New Roman"/>
          <w:color w:val="auto"/>
          <w:sz w:val="28"/>
          <w:szCs w:val="28"/>
        </w:rPr>
        <w:t>Антикоррупционной</w:t>
      </w:r>
      <w:proofErr w:type="spellEnd"/>
      <w:r w:rsidR="00D4528C"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политикой.</w:t>
      </w:r>
    </w:p>
    <w:p w:rsidR="00D4528C" w:rsidRPr="00963B5F" w:rsidRDefault="00CD7BE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4528C" w:rsidRPr="00963B5F">
        <w:rPr>
          <w:rFonts w:ascii="Times New Roman" w:hAnsi="Times New Roman" w:cs="Times New Roman"/>
          <w:color w:val="auto"/>
          <w:sz w:val="28"/>
          <w:szCs w:val="28"/>
        </w:rPr>
        <w:t>. </w:t>
      </w:r>
      <w:proofErr w:type="gramStart"/>
      <w:r w:rsidR="00D4528C" w:rsidRPr="00963B5F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D4528C" w:rsidRPr="00963B5F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приказа оставляю за собой.</w:t>
      </w:r>
    </w:p>
    <w:p w:rsidR="00D4528C" w:rsidRDefault="00CD7BEC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4528C" w:rsidRPr="00963B5F">
        <w:rPr>
          <w:rFonts w:ascii="Times New Roman" w:hAnsi="Times New Roman" w:cs="Times New Roman"/>
          <w:color w:val="auto"/>
          <w:sz w:val="28"/>
          <w:szCs w:val="28"/>
        </w:rPr>
        <w:t>. Приказ вступает в силу с момента подписания.</w:t>
      </w:r>
    </w:p>
    <w:p w:rsidR="00963B5F" w:rsidRDefault="00963B5F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3B5F" w:rsidRPr="00963B5F" w:rsidRDefault="00963B5F" w:rsidP="00200A5E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528C" w:rsidRPr="00963B5F" w:rsidRDefault="00200A5E" w:rsidP="00200A5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5F">
        <w:rPr>
          <w:rFonts w:ascii="Times New Roman" w:hAnsi="Times New Roman" w:cs="Times New Roman"/>
          <w:color w:val="auto"/>
          <w:sz w:val="28"/>
          <w:szCs w:val="28"/>
        </w:rPr>
        <w:t>Главный врач</w:t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63B5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963B5F">
        <w:rPr>
          <w:rFonts w:ascii="Times New Roman" w:hAnsi="Times New Roman" w:cs="Times New Roman"/>
          <w:color w:val="auto"/>
          <w:sz w:val="28"/>
          <w:szCs w:val="28"/>
        </w:rPr>
        <w:t>Ф. И. Исаев</w:t>
      </w:r>
    </w:p>
    <w:p w:rsidR="00D4528C" w:rsidRPr="00963B5F" w:rsidRDefault="00D4528C" w:rsidP="0020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528C" w:rsidRPr="00963B5F" w:rsidSect="00963B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41CFB"/>
    <w:multiLevelType w:val="multilevel"/>
    <w:tmpl w:val="DF5C7A96"/>
    <w:numStyleLink w:val="a"/>
  </w:abstractNum>
  <w:abstractNum w:abstractNumId="7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28C"/>
    <w:rsid w:val="000C3A39"/>
    <w:rsid w:val="001A0197"/>
    <w:rsid w:val="00200A5E"/>
    <w:rsid w:val="00335A06"/>
    <w:rsid w:val="003D02C1"/>
    <w:rsid w:val="003D4888"/>
    <w:rsid w:val="00594383"/>
    <w:rsid w:val="0085026C"/>
    <w:rsid w:val="00963B5F"/>
    <w:rsid w:val="00CD7BEC"/>
    <w:rsid w:val="00D4528C"/>
    <w:rsid w:val="00DB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026C"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  <w:style w:type="paragraph" w:styleId="aa">
    <w:name w:val="Title"/>
    <w:basedOn w:val="a1"/>
    <w:link w:val="ab"/>
    <w:qFormat/>
    <w:rsid w:val="00963B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2"/>
    <w:link w:val="aa"/>
    <w:rsid w:val="00963B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</dc:creator>
  <cp:lastModifiedBy>Юрист</cp:lastModifiedBy>
  <cp:revision>2</cp:revision>
  <cp:lastPrinted>2020-02-14T09:29:00Z</cp:lastPrinted>
  <dcterms:created xsi:type="dcterms:W3CDTF">2020-06-11T11:40:00Z</dcterms:created>
  <dcterms:modified xsi:type="dcterms:W3CDTF">2020-06-11T11:40:00Z</dcterms:modified>
</cp:coreProperties>
</file>