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C1" w:rsidRPr="00200A5E" w:rsidRDefault="003D02C1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bookmarkStart w:id="0" w:name="_Ref422744127"/>
      <w:r w:rsidRPr="00200A5E">
        <w:rPr>
          <w:b w:val="0"/>
          <w:sz w:val="24"/>
          <w:szCs w:val="24"/>
        </w:rPr>
        <w:t xml:space="preserve">Приложение № </w:t>
      </w:r>
      <w:bookmarkEnd w:id="0"/>
      <w:r w:rsidR="00594383" w:rsidRPr="00200A5E">
        <w:rPr>
          <w:b w:val="0"/>
          <w:sz w:val="24"/>
          <w:szCs w:val="24"/>
        </w:rPr>
        <w:t>4</w:t>
      </w:r>
      <w:r w:rsidRPr="00200A5E">
        <w:rPr>
          <w:b w:val="0"/>
          <w:sz w:val="24"/>
          <w:szCs w:val="24"/>
        </w:rPr>
        <w:br/>
        <w:t xml:space="preserve">к </w:t>
      </w:r>
      <w:r w:rsidR="00594383" w:rsidRPr="00200A5E">
        <w:rPr>
          <w:b w:val="0"/>
          <w:sz w:val="24"/>
          <w:szCs w:val="24"/>
        </w:rPr>
        <w:t>приказу</w:t>
      </w:r>
      <w:r w:rsidR="00DB7C2D" w:rsidRPr="00DB7C2D">
        <w:rPr>
          <w:b w:val="0"/>
          <w:sz w:val="24"/>
          <w:szCs w:val="24"/>
        </w:rPr>
        <w:t xml:space="preserve"> </w:t>
      </w:r>
      <w:r w:rsidR="00DB7C2D">
        <w:rPr>
          <w:b w:val="0"/>
          <w:sz w:val="24"/>
          <w:szCs w:val="24"/>
        </w:rPr>
        <w:t>ГБУЗ «Госпиталь для ветеранов войн» от 09.08.2019 № 299</w:t>
      </w:r>
    </w:p>
    <w:p w:rsidR="003D02C1" w:rsidRDefault="003D02C1" w:rsidP="0020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C6" w:rsidRPr="00200A5E" w:rsidRDefault="00A30CC6" w:rsidP="0020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2C1" w:rsidRDefault="003D02C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1" w:name="_Toc424284834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Положение о конфликте интересов</w:t>
      </w:r>
      <w:bookmarkEnd w:id="1"/>
      <w:r w:rsidR="00414CBF">
        <w:rPr>
          <w:rFonts w:ascii="Times New Roman" w:hAnsi="Times New Roman" w:cs="Times New Roman"/>
          <w:b/>
          <w:kern w:val="26"/>
          <w:sz w:val="24"/>
          <w:szCs w:val="24"/>
        </w:rPr>
        <w:t xml:space="preserve"> в</w:t>
      </w:r>
    </w:p>
    <w:p w:rsidR="00A942E6" w:rsidRDefault="00A942E6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kern w:val="26"/>
          <w:sz w:val="24"/>
          <w:szCs w:val="24"/>
        </w:rPr>
        <w:t>ГБУЗ «Госпиталь для ветеранов войн»</w:t>
      </w:r>
    </w:p>
    <w:p w:rsidR="00A942E6" w:rsidRPr="00200A5E" w:rsidRDefault="00A942E6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7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2" w:name="_Toc424284835"/>
      <w:r w:rsidRPr="00200A5E">
        <w:rPr>
          <w:b/>
          <w:sz w:val="24"/>
          <w:szCs w:val="24"/>
        </w:rPr>
        <w:t>Цели и задачи Положения</w:t>
      </w:r>
      <w:bookmarkEnd w:id="2"/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 xml:space="preserve">Настоящее Положение о конфликте интересов в </w:t>
      </w:r>
      <w:hyperlink r:id="rId5" w:history="1">
        <w:r w:rsidRPr="00200A5E">
          <w:rPr>
            <w:rStyle w:val="a9"/>
            <w:rFonts w:eastAsiaTheme="minorEastAsia"/>
            <w:b w:val="0"/>
            <w:color w:val="auto"/>
            <w:sz w:val="24"/>
            <w:szCs w:val="24"/>
          </w:rPr>
          <w:t>(</w:t>
        </w:r>
      </w:hyperlink>
      <w:r w:rsidRPr="00200A5E">
        <w:rPr>
          <w:b/>
          <w:sz w:val="24"/>
          <w:szCs w:val="24"/>
        </w:rPr>
        <w:t xml:space="preserve"> ГБУЗ «Госпиталь для ветеранов войн»</w:t>
      </w:r>
      <w:r w:rsidRPr="00200A5E">
        <w:rPr>
          <w:sz w:val="24"/>
          <w:szCs w:val="24"/>
        </w:rPr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3D02C1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7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3" w:name="_Toc424284836"/>
      <w:r w:rsidRPr="00200A5E">
        <w:rPr>
          <w:b/>
          <w:sz w:val="24"/>
          <w:szCs w:val="24"/>
        </w:rPr>
        <w:t>Меры по предотвращению конфликта интересов</w:t>
      </w:r>
      <w:bookmarkEnd w:id="3"/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Основными мерами по предотвращению конфликтов интересов являются: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представление гражданами при приеме на должности, включенные в </w:t>
      </w:r>
      <w:r w:rsidRPr="00200A5E">
        <w:rPr>
          <w:rFonts w:ascii="Times New Roman" w:hAnsi="Times New Roman" w:cs="Times New Roman"/>
          <w:sz w:val="24"/>
          <w:szCs w:val="24"/>
        </w:rPr>
        <w:t xml:space="preserve">Перечень должностей </w:t>
      </w:r>
      <w:r w:rsidRPr="00200A5E">
        <w:rPr>
          <w:rFonts w:ascii="Times New Roman" w:hAnsi="Times New Roman" w:cs="Times New Roman"/>
          <w:b/>
          <w:sz w:val="24"/>
          <w:szCs w:val="24"/>
        </w:rPr>
        <w:t xml:space="preserve">ГБУЗ «Госпиталь для ветеранов войн» </w:t>
      </w:r>
      <w:r w:rsidRPr="00200A5E">
        <w:rPr>
          <w:rFonts w:ascii="Times New Roman" w:hAnsi="Times New Roman" w:cs="Times New Roman"/>
          <w:sz w:val="24"/>
          <w:szCs w:val="24"/>
        </w:rPr>
        <w:t>с высоким риском коррупционных проявлений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, декларации конфликта интересов (Приложение 1 к </w:t>
      </w:r>
      <w:r w:rsidRPr="00200A5E">
        <w:rPr>
          <w:rFonts w:ascii="Times New Roman" w:hAnsi="Times New Roman" w:cs="Times New Roman"/>
          <w:sz w:val="24"/>
          <w:szCs w:val="24"/>
        </w:rPr>
        <w:t>Положению о конфликте интересов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>);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lastRenderedPageBreak/>
        <w:t xml:space="preserve">– представление ежегодно работниками, замещающими должности, включенные в </w:t>
      </w:r>
      <w:r w:rsidRPr="00200A5E">
        <w:rPr>
          <w:rFonts w:ascii="Times New Roman" w:hAnsi="Times New Roman" w:cs="Times New Roman"/>
          <w:sz w:val="24"/>
          <w:szCs w:val="24"/>
        </w:rPr>
        <w:t xml:space="preserve">Перечень должностей </w:t>
      </w:r>
      <w:r w:rsidRPr="00200A5E">
        <w:rPr>
          <w:rFonts w:ascii="Times New Roman" w:hAnsi="Times New Roman" w:cs="Times New Roman"/>
          <w:b/>
          <w:sz w:val="24"/>
          <w:szCs w:val="24"/>
        </w:rPr>
        <w:t>ГБУЗ «Госпиталь для ветеранов войн</w:t>
      </w:r>
      <w:proofErr w:type="gramStart"/>
      <w:r w:rsidRPr="00200A5E">
        <w:rPr>
          <w:rFonts w:ascii="Times New Roman" w:hAnsi="Times New Roman" w:cs="Times New Roman"/>
          <w:b/>
          <w:sz w:val="24"/>
          <w:szCs w:val="24"/>
        </w:rPr>
        <w:t>»</w:t>
      </w:r>
      <w:r w:rsidRPr="00200A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высоким риском коррупционных проявлений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>, декларации конфликта интересов;</w:t>
      </w:r>
    </w:p>
    <w:p w:rsidR="003D02C1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942E6" w:rsidRPr="00200A5E" w:rsidRDefault="00A942E6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7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4" w:name="_Toc424284837"/>
      <w:r w:rsidRPr="00200A5E">
        <w:rPr>
          <w:b/>
          <w:sz w:val="24"/>
          <w:szCs w:val="24"/>
        </w:rPr>
        <w:t xml:space="preserve">Обязанности </w:t>
      </w:r>
      <w:r w:rsidRPr="00200A5E">
        <w:rPr>
          <w:b/>
          <w:sz w:val="24"/>
          <w:szCs w:val="24"/>
        </w:rPr>
        <w:br/>
        <w:t xml:space="preserve">руководителя организации и работников </w:t>
      </w:r>
      <w:r w:rsidRPr="00200A5E">
        <w:rPr>
          <w:b/>
          <w:sz w:val="24"/>
          <w:szCs w:val="24"/>
        </w:rPr>
        <w:br/>
        <w:t>по предотвращению конфликта интересов</w:t>
      </w:r>
      <w:bookmarkEnd w:id="4"/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уведомлять </w:t>
      </w:r>
      <w:r w:rsidRPr="00200A5E">
        <w:rPr>
          <w:rFonts w:ascii="Times New Roman" w:hAnsi="Times New Roman" w:cs="Times New Roman"/>
          <w:sz w:val="24"/>
          <w:szCs w:val="24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>, в письменной форме.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3D02C1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A942E6" w:rsidRPr="00200A5E" w:rsidRDefault="00A942E6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7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5" w:name="_Toc424284838"/>
      <w:r w:rsidRPr="00200A5E">
        <w:rPr>
          <w:b/>
          <w:sz w:val="24"/>
          <w:szCs w:val="24"/>
        </w:rPr>
        <w:t xml:space="preserve">Порядок предотвращения </w:t>
      </w:r>
      <w:r w:rsidRPr="00200A5E">
        <w:rPr>
          <w:b/>
          <w:sz w:val="24"/>
          <w:szCs w:val="24"/>
        </w:rPr>
        <w:br/>
        <w:t>или урегулирования конфликта интересов</w:t>
      </w:r>
      <w:bookmarkEnd w:id="5"/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200A5E">
        <w:rPr>
          <w:sz w:val="24"/>
          <w:szCs w:val="24"/>
        </w:rPr>
        <w:t>Антикоррупционной</w:t>
      </w:r>
      <w:proofErr w:type="spellEnd"/>
      <w:r w:rsidRPr="00200A5E">
        <w:rPr>
          <w:sz w:val="24"/>
          <w:szCs w:val="24"/>
        </w:rPr>
        <w:t xml:space="preserve"> политики.</w:t>
      </w:r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 w:rsidRPr="00200A5E">
        <w:rPr>
          <w:sz w:val="24"/>
          <w:szCs w:val="24"/>
        </w:rPr>
        <w:t>Антикоррупционной</w:t>
      </w:r>
      <w:proofErr w:type="spellEnd"/>
      <w:r w:rsidRPr="00200A5E">
        <w:rPr>
          <w:sz w:val="24"/>
          <w:szCs w:val="24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3D02C1" w:rsidRPr="00200A5E" w:rsidRDefault="003D02C1" w:rsidP="00200A5E">
      <w:pPr>
        <w:pStyle w:val="a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lastRenderedPageBreak/>
        <w:t xml:space="preserve">Лицо, ответственное за реализацию </w:t>
      </w:r>
      <w:proofErr w:type="spellStart"/>
      <w:r w:rsidRPr="00200A5E">
        <w:rPr>
          <w:sz w:val="24"/>
          <w:szCs w:val="24"/>
        </w:rPr>
        <w:t>Антикоррупционной</w:t>
      </w:r>
      <w:proofErr w:type="spellEnd"/>
      <w:r w:rsidRPr="00200A5E">
        <w:rPr>
          <w:sz w:val="24"/>
          <w:szCs w:val="24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3D02C1" w:rsidRPr="00200A5E" w:rsidRDefault="003D02C1" w:rsidP="00200A5E">
      <w:pPr>
        <w:pStyle w:val="a0"/>
        <w:numPr>
          <w:ilvl w:val="1"/>
          <w:numId w:val="7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 w:rsidRPr="00200A5E">
        <w:rPr>
          <w:sz w:val="24"/>
          <w:szCs w:val="24"/>
        </w:rPr>
        <w:t>в</w:t>
      </w:r>
      <w:proofErr w:type="gramEnd"/>
      <w:r w:rsidRPr="00200A5E">
        <w:rPr>
          <w:sz w:val="24"/>
          <w:szCs w:val="24"/>
        </w:rPr>
        <w:t>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добровольном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отказе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пересмотре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и изменении трудовых обязанностей работника;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временном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отстранении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переводе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отказе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увольнении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работника из организации по инициативе работника;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увольнении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D02C1" w:rsidRPr="00200A5E" w:rsidRDefault="003D02C1" w:rsidP="00200A5E">
      <w:pPr>
        <w:pStyle w:val="a0"/>
        <w:numPr>
          <w:ilvl w:val="1"/>
          <w:numId w:val="7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Типовые ситуации конфликта интересов приведены в Приложении 2 к Положению о конфликте интересов.</w:t>
      </w:r>
    </w:p>
    <w:p w:rsidR="003D02C1" w:rsidRPr="00200A5E" w:rsidRDefault="003D02C1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r w:rsidRPr="00200A5E">
        <w:rPr>
          <w:b w:val="0"/>
          <w:sz w:val="24"/>
          <w:szCs w:val="24"/>
        </w:rPr>
        <w:lastRenderedPageBreak/>
        <w:t xml:space="preserve">Приложение 1 к Положению о конфликте интересов в </w:t>
      </w:r>
      <w:r w:rsidR="00594383" w:rsidRPr="00200A5E">
        <w:rPr>
          <w:b w:val="0"/>
          <w:sz w:val="24"/>
          <w:szCs w:val="24"/>
        </w:rPr>
        <w:t>ГБУЗ «Госпиталь для ветеранов войн»</w:t>
      </w:r>
    </w:p>
    <w:p w:rsidR="00A942E6" w:rsidRDefault="00A942E6" w:rsidP="00200A5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6" w:name="_Toc424284839"/>
    </w:p>
    <w:p w:rsidR="003D02C1" w:rsidRPr="00200A5E" w:rsidRDefault="003D02C1" w:rsidP="00200A5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Декларация конфликта интересов</w:t>
      </w:r>
      <w:bookmarkEnd w:id="6"/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 xml:space="preserve">Перед заполнением настоящей Декларации я ознакомился с </w:t>
      </w:r>
      <w:proofErr w:type="spellStart"/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>Антикоррупционной</w:t>
      </w:r>
      <w:proofErr w:type="spellEnd"/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политикой </w:t>
      </w:r>
      <w:r w:rsidR="00594383" w:rsidRPr="00200A5E">
        <w:rPr>
          <w:rFonts w:ascii="Times New Roman" w:hAnsi="Times New Roman" w:cs="Times New Roman"/>
          <w:b/>
          <w:sz w:val="24"/>
          <w:szCs w:val="24"/>
        </w:rPr>
        <w:t>ГБУЗ «Госпиталь для ветеранов войн»</w:t>
      </w:r>
      <w:r w:rsidR="003D02C1" w:rsidRPr="00200A5E">
        <w:rPr>
          <w:rFonts w:ascii="Times New Roman" w:hAnsi="Times New Roman" w:cs="Times New Roman"/>
          <w:sz w:val="24"/>
          <w:szCs w:val="24"/>
        </w:rPr>
        <w:t xml:space="preserve">; мне понятны </w:t>
      </w:r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3D02C1" w:rsidRPr="00200A5E" w:rsidRDefault="003D02C1" w:rsidP="00200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_________________</w:t>
      </w:r>
    </w:p>
    <w:p w:rsidR="003D02C1" w:rsidRPr="00200A5E" w:rsidRDefault="003D02C1" w:rsidP="00200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(подпись работника)</w:t>
      </w: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3D02C1" w:rsidRPr="00200A5E" w:rsidTr="00DB7C2D">
        <w:tc>
          <w:tcPr>
            <w:tcW w:w="563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  <w:r w:rsidRPr="00200A5E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c>
          <w:tcPr>
            <w:tcW w:w="5637" w:type="dxa"/>
            <w:vAlign w:val="center"/>
          </w:tcPr>
          <w:p w:rsidR="003D02C1" w:rsidRPr="00200A5E" w:rsidRDefault="003D02C1" w:rsidP="00200A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b/>
                <w:sz w:val="24"/>
                <w:szCs w:val="24"/>
              </w:rPr>
              <w:t>От кого</w:t>
            </w:r>
            <w:r w:rsidRPr="00200A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c>
          <w:tcPr>
            <w:tcW w:w="5637" w:type="dxa"/>
            <w:vAlign w:val="center"/>
          </w:tcPr>
          <w:p w:rsidR="003D02C1" w:rsidRPr="00200A5E" w:rsidRDefault="003D02C1" w:rsidP="00200A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c>
          <w:tcPr>
            <w:tcW w:w="5637" w:type="dxa"/>
            <w:vAlign w:val="center"/>
          </w:tcPr>
          <w:p w:rsidR="003D02C1" w:rsidRPr="00200A5E" w:rsidRDefault="003D02C1" w:rsidP="00200A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c>
          <w:tcPr>
            <w:tcW w:w="5637" w:type="dxa"/>
            <w:vAlign w:val="center"/>
          </w:tcPr>
          <w:p w:rsidR="003D02C1" w:rsidRPr="00200A5E" w:rsidRDefault="003D02C1" w:rsidP="00200A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0A5E">
              <w:rPr>
                <w:rFonts w:ascii="Times New Roman" w:hAnsi="Times New Roman" w:cs="Times New Roman"/>
                <w:sz w:val="24"/>
                <w:szCs w:val="24"/>
              </w:rPr>
              <w:t xml:space="preserve"> .......... </w:t>
            </w:r>
            <w:proofErr w:type="gramEnd"/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по ………………….</w:t>
            </w:r>
          </w:p>
        </w:tc>
      </w:tr>
    </w:tbl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414CBF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3D02C1" w:rsidRDefault="00414CBF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>у(</w:t>
      </w:r>
      <w:proofErr w:type="gramEnd"/>
      <w:r w:rsidR="003D02C1" w:rsidRPr="00200A5E">
        <w:rPr>
          <w:rFonts w:ascii="Times New Roman" w:hAnsi="Times New Roman" w:cs="Times New Roman"/>
          <w:kern w:val="26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A942E6" w:rsidRPr="00200A5E" w:rsidRDefault="00A942E6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Внешние интересы или активы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активах организации?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lastRenderedPageBreak/>
        <w:t>В компании, находящейся в деловых отношениях с организацией?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компании-конкуренте организации?</w:t>
      </w:r>
    </w:p>
    <w:p w:rsidR="003D02C1" w:rsidRPr="00200A5E" w:rsidRDefault="003D02C1" w:rsidP="00200A5E">
      <w:pPr>
        <w:pStyle w:val="a0"/>
        <w:numPr>
          <w:ilvl w:val="2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3D02C1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Личные интересы и честное ведение бизнеса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200A5E">
        <w:rPr>
          <w:sz w:val="24"/>
          <w:szCs w:val="24"/>
        </w:rPr>
        <w:t>и</w:t>
      </w:r>
      <w:proofErr w:type="gramEnd"/>
      <w:r w:rsidRPr="00200A5E">
        <w:rPr>
          <w:sz w:val="24"/>
          <w:szCs w:val="24"/>
        </w:rPr>
        <w:t xml:space="preserve"> сделки с организацией?</w:t>
      </w:r>
    </w:p>
    <w:p w:rsidR="003D02C1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Взаимоотношения с государственными служащими</w:t>
      </w:r>
    </w:p>
    <w:p w:rsidR="003D02C1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</w:t>
      </w:r>
      <w:proofErr w:type="gramEnd"/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proofErr w:type="spellStart"/>
      <w:r w:rsidRPr="00200A5E">
        <w:rPr>
          <w:b/>
          <w:sz w:val="24"/>
          <w:szCs w:val="24"/>
        </w:rPr>
        <w:t>Инсайдерская</w:t>
      </w:r>
      <w:proofErr w:type="spellEnd"/>
      <w:r w:rsidRPr="00200A5E">
        <w:rPr>
          <w:b/>
          <w:sz w:val="24"/>
          <w:szCs w:val="24"/>
        </w:rPr>
        <w:t xml:space="preserve"> информация 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3D02C1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Ресурсы организации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A942E6" w:rsidRPr="00414CBF" w:rsidRDefault="003D02C1" w:rsidP="00414CBF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lastRenderedPageBreak/>
        <w:t>Равные права работников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3D02C1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Подарки и деловое гостеприимство</w:t>
      </w:r>
    </w:p>
    <w:p w:rsidR="003D02C1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A942E6" w:rsidRPr="00200A5E" w:rsidRDefault="00A942E6" w:rsidP="00A942E6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Другие вопросы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Default="003D02C1" w:rsidP="00200A5E">
      <w:pPr>
        <w:pStyle w:val="a0"/>
        <w:keepNext/>
        <w:keepLines/>
        <w:numPr>
          <w:ilvl w:val="0"/>
          <w:numId w:val="10"/>
        </w:numPr>
        <w:spacing w:line="240" w:lineRule="auto"/>
        <w:ind w:left="0" w:firstLine="709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 xml:space="preserve">Если Вы ответили «ДА» на любой из вышеуказанных вопросов, просьба </w:t>
      </w:r>
      <w:proofErr w:type="gramStart"/>
      <w:r w:rsidRPr="00200A5E">
        <w:rPr>
          <w:b/>
          <w:sz w:val="24"/>
          <w:szCs w:val="24"/>
        </w:rPr>
        <w:t>изложить</w:t>
      </w:r>
      <w:proofErr w:type="gramEnd"/>
      <w:r w:rsidRPr="00200A5E">
        <w:rPr>
          <w:b/>
          <w:sz w:val="24"/>
          <w:szCs w:val="24"/>
        </w:rPr>
        <w:t xml:space="preserve"> ниже подробную информацию для всестороннего рассмотрения и оценки обстоятельств.</w:t>
      </w:r>
    </w:p>
    <w:p w:rsidR="00A942E6" w:rsidRPr="00200A5E" w:rsidRDefault="00A942E6" w:rsidP="00A942E6">
      <w:pPr>
        <w:pStyle w:val="a0"/>
        <w:keepNext/>
        <w:keepLines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10"/>
        </w:numPr>
        <w:tabs>
          <w:tab w:val="clear" w:pos="567"/>
          <w:tab w:val="clear" w:pos="1276"/>
        </w:tabs>
        <w:spacing w:line="240" w:lineRule="auto"/>
        <w:jc w:val="center"/>
        <w:rPr>
          <w:b/>
          <w:sz w:val="24"/>
          <w:szCs w:val="24"/>
        </w:rPr>
      </w:pPr>
      <w:r w:rsidRPr="00200A5E">
        <w:rPr>
          <w:b/>
          <w:sz w:val="24"/>
          <w:szCs w:val="24"/>
        </w:rPr>
        <w:t>Декларация о доходах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3D02C1" w:rsidRPr="00200A5E" w:rsidRDefault="003D02C1" w:rsidP="00200A5E">
      <w:pPr>
        <w:pStyle w:val="a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1" w:rsidRPr="00200A5E" w:rsidRDefault="003D02C1" w:rsidP="00200A5E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Подпись: __________________</w:t>
      </w:r>
      <w:r w:rsidRPr="00200A5E">
        <w:rPr>
          <w:rFonts w:ascii="Times New Roman" w:hAnsi="Times New Roman" w:cs="Times New Roman"/>
          <w:sz w:val="24"/>
          <w:szCs w:val="24"/>
        </w:rPr>
        <w:tab/>
        <w:t>ФИО:_______________________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3D02C1" w:rsidRPr="00200A5E" w:rsidRDefault="003D02C1" w:rsidP="00200A5E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Достоверность и полнота изложенной в Декларации информации проверена:</w:t>
      </w: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Представитель кадровой службы _________________________________</w:t>
      </w:r>
    </w:p>
    <w:p w:rsidR="003D02C1" w:rsidRPr="00200A5E" w:rsidRDefault="003D02C1" w:rsidP="00200A5E">
      <w:pPr>
        <w:spacing w:after="0" w:line="240" w:lineRule="auto"/>
        <w:ind w:firstLine="2430"/>
        <w:jc w:val="center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 xml:space="preserve">                         (Ф.И.О., подпись)</w:t>
      </w: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Представитель юридической службы _____________________________</w:t>
      </w:r>
    </w:p>
    <w:p w:rsidR="003D02C1" w:rsidRPr="00200A5E" w:rsidRDefault="003D02C1" w:rsidP="00200A5E">
      <w:pPr>
        <w:spacing w:after="0" w:line="240" w:lineRule="auto"/>
        <w:ind w:firstLine="2430"/>
        <w:jc w:val="center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 xml:space="preserve">                          (Ф.И.О., подпись)</w:t>
      </w:r>
    </w:p>
    <w:p w:rsidR="003D02C1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C6" w:rsidRPr="00200A5E" w:rsidRDefault="00A30CC6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1" w:rsidRDefault="003D02C1" w:rsidP="0020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5E">
        <w:rPr>
          <w:rFonts w:ascii="Times New Roman" w:hAnsi="Times New Roman" w:cs="Times New Roman"/>
          <w:b/>
          <w:sz w:val="24"/>
          <w:szCs w:val="24"/>
        </w:rPr>
        <w:t xml:space="preserve">Решение непосредственного руководителя по декларации </w:t>
      </w:r>
      <w:r w:rsidRPr="00200A5E">
        <w:rPr>
          <w:rFonts w:ascii="Times New Roman" w:hAnsi="Times New Roman" w:cs="Times New Roman"/>
          <w:b/>
          <w:sz w:val="24"/>
          <w:szCs w:val="24"/>
        </w:rPr>
        <w:br/>
      </w:r>
      <w:r w:rsidRPr="00200A5E">
        <w:rPr>
          <w:rFonts w:ascii="Times New Roman" w:hAnsi="Times New Roman" w:cs="Times New Roman"/>
          <w:sz w:val="24"/>
          <w:szCs w:val="24"/>
        </w:rPr>
        <w:t>(подтвердить подписью)</w:t>
      </w:r>
      <w:r w:rsidRPr="00200A5E">
        <w:rPr>
          <w:rFonts w:ascii="Times New Roman" w:hAnsi="Times New Roman" w:cs="Times New Roman"/>
          <w:b/>
          <w:sz w:val="24"/>
          <w:szCs w:val="24"/>
        </w:rPr>
        <w:t>:</w:t>
      </w:r>
    </w:p>
    <w:p w:rsidR="00A30CC6" w:rsidRPr="00200A5E" w:rsidRDefault="00A30CC6" w:rsidP="0020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3D02C1" w:rsidRPr="00200A5E" w:rsidTr="00DB7C2D"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840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proofErr w:type="gramEnd"/>
            <w:r w:rsidRPr="00200A5E">
              <w:rPr>
                <w:rFonts w:ascii="Times New Roman" w:hAnsi="Times New Roman" w:cs="Times New Roman"/>
                <w:sz w:val="24"/>
                <w:szCs w:val="24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894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(указать какой информации)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1146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624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(указать каких обязанностей)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894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714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935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C1" w:rsidRPr="00200A5E" w:rsidTr="00DB7C2D">
        <w:trPr>
          <w:trHeight w:val="786"/>
        </w:trPr>
        <w:tc>
          <w:tcPr>
            <w:tcW w:w="715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E">
              <w:rPr>
                <w:rFonts w:ascii="Times New Roman" w:hAnsi="Times New Roman" w:cs="Times New Roman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3D02C1" w:rsidRPr="00200A5E" w:rsidRDefault="003D02C1" w:rsidP="002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1" w:rsidRPr="00200A5E" w:rsidRDefault="003D02C1" w:rsidP="0020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Непосредственный руководитель ________________________________</w:t>
      </w:r>
    </w:p>
    <w:p w:rsidR="003D02C1" w:rsidRPr="00200A5E" w:rsidRDefault="003D02C1" w:rsidP="00200A5E">
      <w:pPr>
        <w:spacing w:after="0" w:line="240" w:lineRule="auto"/>
        <w:ind w:firstLine="2430"/>
        <w:jc w:val="center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 xml:space="preserve">                          (Ф.И.О., подпись)</w:t>
      </w:r>
    </w:p>
    <w:p w:rsidR="003D02C1" w:rsidRPr="00200A5E" w:rsidRDefault="003D02C1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r w:rsidRPr="00200A5E">
        <w:rPr>
          <w:b w:val="0"/>
          <w:sz w:val="24"/>
          <w:szCs w:val="24"/>
        </w:rPr>
        <w:lastRenderedPageBreak/>
        <w:t xml:space="preserve">Приложение 2 к Положению о конфликте интересов в </w:t>
      </w:r>
      <w:r w:rsidR="00594383" w:rsidRPr="00200A5E">
        <w:rPr>
          <w:b w:val="0"/>
          <w:sz w:val="24"/>
          <w:szCs w:val="24"/>
        </w:rPr>
        <w:t>ГБУЗ «Госпиталь для ветеранов войн»</w:t>
      </w:r>
    </w:p>
    <w:p w:rsidR="00A942E6" w:rsidRDefault="00A942E6" w:rsidP="00200A5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7" w:name="_Toc424284840"/>
    </w:p>
    <w:p w:rsidR="00A30CC6" w:rsidRDefault="00A30CC6" w:rsidP="00200A5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</w:p>
    <w:p w:rsidR="003D02C1" w:rsidRPr="00200A5E" w:rsidRDefault="003D02C1" w:rsidP="00200A5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Типовые ситуации конфликта интересов</w:t>
      </w:r>
      <w:bookmarkEnd w:id="7"/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организации, ответственный за закупку материальных сре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</w:t>
      </w:r>
      <w:proofErr w:type="spellStart"/>
      <w:r w:rsidRPr="00200A5E">
        <w:rPr>
          <w:rFonts w:ascii="Times New Roman" w:hAnsi="Times New Roman" w:cs="Times New Roman"/>
          <w:sz w:val="24"/>
          <w:szCs w:val="24"/>
        </w:rPr>
        <w:t>аффилированной</w:t>
      </w:r>
      <w:proofErr w:type="spellEnd"/>
      <w:r w:rsidRPr="00200A5E">
        <w:rPr>
          <w:rFonts w:ascii="Times New Roman" w:hAnsi="Times New Roman" w:cs="Times New Roman"/>
          <w:sz w:val="24"/>
          <w:szCs w:val="24"/>
        </w:rPr>
        <w:t xml:space="preserve"> с организацией А.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 xml:space="preserve">Возможные способы урегулирования: </w:t>
      </w:r>
      <w:proofErr w:type="spellStart"/>
      <w:r w:rsidRPr="00200A5E">
        <w:rPr>
          <w:rFonts w:ascii="Times New Roman" w:hAnsi="Times New Roman" w:cs="Times New Roman"/>
          <w:sz w:val="24"/>
          <w:szCs w:val="24"/>
        </w:rPr>
        <w:t>изменениедолжностных</w:t>
      </w:r>
      <w:proofErr w:type="spellEnd"/>
      <w:r w:rsidRPr="00200A5E">
        <w:rPr>
          <w:rFonts w:ascii="Times New Roman" w:hAnsi="Times New Roman" w:cs="Times New Roman"/>
          <w:sz w:val="24"/>
          <w:szCs w:val="24"/>
        </w:rPr>
        <w:t xml:space="preserve"> 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200A5E">
        <w:rPr>
          <w:rFonts w:ascii="Times New Roman" w:hAnsi="Times New Roman" w:cs="Times New Roman"/>
          <w:sz w:val="24"/>
          <w:szCs w:val="24"/>
        </w:rPr>
        <w:t>аффилированной</w:t>
      </w:r>
      <w:proofErr w:type="spellEnd"/>
      <w:r w:rsidRPr="00200A5E">
        <w:rPr>
          <w:rFonts w:ascii="Times New Roman" w:hAnsi="Times New Roman" w:cs="Times New Roman"/>
          <w:sz w:val="24"/>
          <w:szCs w:val="24"/>
        </w:rPr>
        <w:t xml:space="preserve"> организации; рекомендация работнику отказаться от выполнения иной оплачиваемой работы.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</w:t>
      </w:r>
      <w:r w:rsidRPr="00200A5E">
        <w:rPr>
          <w:rFonts w:ascii="Times New Roman" w:hAnsi="Times New Roman" w:cs="Times New Roman"/>
          <w:sz w:val="24"/>
          <w:szCs w:val="24"/>
        </w:rPr>
        <w:lastRenderedPageBreak/>
        <w:t>пассажиров, основанных на технологических разработках, патенты на которые принадлежат работнику.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Б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3D02C1" w:rsidRPr="00200A5E" w:rsidRDefault="00414CBF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D02C1"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="003D02C1"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</w:t>
      </w:r>
      <w:r w:rsidR="003D02C1" w:rsidRPr="00200A5E">
        <w:rPr>
          <w:rFonts w:ascii="Times New Roman" w:hAnsi="Times New Roman" w:cs="Times New Roman"/>
          <w:sz w:val="24"/>
          <w:szCs w:val="24"/>
        </w:rPr>
        <w:lastRenderedPageBreak/>
        <w:t>повышении заработной платы подчиненным сотрудникам и назначении на более высокие должности в организации.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 xml:space="preserve">Возможные способы урегулирования: </w:t>
      </w:r>
      <w:r w:rsidRPr="00200A5E">
        <w:rPr>
          <w:rFonts w:ascii="Times New Roman" w:hAnsi="Times New Roman" w:cs="Times New Roman"/>
          <w:sz w:val="24"/>
          <w:szCs w:val="24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Б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3D02C1" w:rsidRPr="00200A5E" w:rsidRDefault="003D02C1" w:rsidP="00200A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3D02C1" w:rsidRPr="00200A5E" w:rsidRDefault="003D02C1" w:rsidP="00200A5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3D02C1" w:rsidRPr="00200A5E" w:rsidRDefault="003D02C1" w:rsidP="00200A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работник организации</w:t>
      </w:r>
      <w:proofErr w:type="gramStart"/>
      <w:r w:rsidRPr="00200A5E">
        <w:rPr>
          <w:rFonts w:ascii="Times New Roman" w:hAnsi="Times New Roman" w:cs="Times New Roman"/>
          <w:sz w:val="24"/>
          <w:szCs w:val="24"/>
        </w:rPr>
        <w:t> А</w:t>
      </w:r>
      <w:proofErr w:type="gramEnd"/>
      <w:r w:rsidRPr="00200A5E">
        <w:rPr>
          <w:rFonts w:ascii="Times New Roman" w:hAnsi="Times New Roman" w:cs="Times New Roman"/>
          <w:sz w:val="24"/>
          <w:szCs w:val="24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3D02C1" w:rsidRPr="00200A5E" w:rsidRDefault="003D02C1" w:rsidP="00200A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5E">
        <w:rPr>
          <w:rFonts w:ascii="Times New Roman" w:hAnsi="Times New Roman" w:cs="Times New Roman"/>
          <w:i/>
          <w:sz w:val="24"/>
          <w:szCs w:val="24"/>
        </w:rPr>
        <w:t>Возможные способы урегулирования:</w:t>
      </w:r>
      <w:r w:rsidRPr="00200A5E">
        <w:rPr>
          <w:rFonts w:ascii="Times New Roman" w:hAnsi="Times New Roman" w:cs="Times New Roman"/>
          <w:sz w:val="24"/>
          <w:szCs w:val="24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3D02C1" w:rsidRPr="00200A5E" w:rsidRDefault="003D02C1" w:rsidP="00200A5E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spacing w:line="240" w:lineRule="auto"/>
        <w:ind w:left="1429" w:hanging="360"/>
        <w:rPr>
          <w:sz w:val="24"/>
          <w:szCs w:val="24"/>
        </w:rPr>
      </w:pPr>
    </w:p>
    <w:sectPr w:rsidR="003D02C1" w:rsidRPr="00200A5E" w:rsidSect="00A30CC6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28C"/>
    <w:rsid w:val="000C3A39"/>
    <w:rsid w:val="001B555E"/>
    <w:rsid w:val="00200A5E"/>
    <w:rsid w:val="00335A06"/>
    <w:rsid w:val="003D02C1"/>
    <w:rsid w:val="003D4888"/>
    <w:rsid w:val="00414CBF"/>
    <w:rsid w:val="00594383"/>
    <w:rsid w:val="0085026C"/>
    <w:rsid w:val="00A30CC6"/>
    <w:rsid w:val="00A942E6"/>
    <w:rsid w:val="00CD7BEC"/>
    <w:rsid w:val="00D4528C"/>
    <w:rsid w:val="00DB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26C"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5562692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Юрист</cp:lastModifiedBy>
  <cp:revision>4</cp:revision>
  <cp:lastPrinted>2020-02-14T09:29:00Z</cp:lastPrinted>
  <dcterms:created xsi:type="dcterms:W3CDTF">2020-06-11T11:21:00Z</dcterms:created>
  <dcterms:modified xsi:type="dcterms:W3CDTF">2020-06-11T11:23:00Z</dcterms:modified>
</cp:coreProperties>
</file>