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B1" w:rsidRPr="00693BB1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>Приложение</w:t>
      </w:r>
    </w:p>
    <w:p w:rsidR="00693BB1" w:rsidRPr="00693BB1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>к приказу ГБУЗ «Госпиталь для ветеранов войн» от 09.09.2019 « 328</w:t>
      </w:r>
    </w:p>
    <w:p w:rsidR="00693BB1" w:rsidRDefault="00693BB1" w:rsidP="00BF2703">
      <w:pPr>
        <w:jc w:val="right"/>
        <w:rPr>
          <w:b/>
        </w:rPr>
      </w:pPr>
    </w:p>
    <w:p w:rsidR="00A51CF8" w:rsidRPr="00693BB1" w:rsidRDefault="00BF2703" w:rsidP="00BF2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BB1">
        <w:rPr>
          <w:b/>
        </w:rPr>
        <w:t>«</w:t>
      </w:r>
      <w:r w:rsidRPr="00693BB1">
        <w:rPr>
          <w:rFonts w:ascii="Times New Roman" w:hAnsi="Times New Roman" w:cs="Times New Roman"/>
          <w:b/>
          <w:sz w:val="24"/>
          <w:szCs w:val="24"/>
        </w:rPr>
        <w:t xml:space="preserve">Утверждаю» </w:t>
      </w:r>
    </w:p>
    <w:p w:rsidR="00BF2703" w:rsidRPr="0066358C" w:rsidRDefault="00BF2703" w:rsidP="00BF2703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8C">
        <w:rPr>
          <w:rFonts w:ascii="Times New Roman" w:hAnsi="Times New Roman" w:cs="Times New Roman"/>
          <w:sz w:val="24"/>
          <w:szCs w:val="24"/>
        </w:rPr>
        <w:t>Главный врач ГБУЗ «Госпиталь для ветеранов войн»</w:t>
      </w:r>
    </w:p>
    <w:p w:rsidR="00BF2703" w:rsidRPr="0066358C" w:rsidRDefault="00BF2703" w:rsidP="00BF2703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8C">
        <w:rPr>
          <w:rFonts w:ascii="Times New Roman" w:hAnsi="Times New Roman" w:cs="Times New Roman"/>
          <w:sz w:val="24"/>
          <w:szCs w:val="24"/>
        </w:rPr>
        <w:t>Ф.И. Исаев</w:t>
      </w:r>
    </w:p>
    <w:p w:rsidR="00BF2703" w:rsidRPr="0066358C" w:rsidRDefault="00BF2703" w:rsidP="00693BB1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8C">
        <w:rPr>
          <w:rFonts w:ascii="Times New Roman" w:hAnsi="Times New Roman" w:cs="Times New Roman"/>
          <w:sz w:val="24"/>
          <w:szCs w:val="24"/>
        </w:rPr>
        <w:tab/>
      </w:r>
      <w:r w:rsidRPr="0066358C">
        <w:rPr>
          <w:rFonts w:ascii="Times New Roman" w:hAnsi="Times New Roman" w:cs="Times New Roman"/>
          <w:sz w:val="24"/>
          <w:szCs w:val="24"/>
        </w:rPr>
        <w:tab/>
      </w:r>
      <w:r w:rsidRPr="0066358C">
        <w:rPr>
          <w:rFonts w:ascii="Times New Roman" w:hAnsi="Times New Roman" w:cs="Times New Roman"/>
          <w:sz w:val="24"/>
          <w:szCs w:val="24"/>
        </w:rPr>
        <w:tab/>
        <w:t>«</w:t>
      </w:r>
      <w:r w:rsidR="00571857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Pr="0066358C">
        <w:rPr>
          <w:rFonts w:ascii="Times New Roman" w:hAnsi="Times New Roman" w:cs="Times New Roman"/>
          <w:sz w:val="24"/>
          <w:szCs w:val="24"/>
        </w:rPr>
        <w:t xml:space="preserve">» </w:t>
      </w:r>
      <w:r w:rsidR="00693BB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66358C">
        <w:rPr>
          <w:rFonts w:ascii="Times New Roman" w:hAnsi="Times New Roman" w:cs="Times New Roman"/>
          <w:sz w:val="24"/>
          <w:szCs w:val="24"/>
        </w:rPr>
        <w:t>2019 года</w:t>
      </w:r>
    </w:p>
    <w:p w:rsidR="00BF2703" w:rsidRPr="0066358C" w:rsidRDefault="00BF2703" w:rsidP="00BF2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8C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ГБУЗ «Госпиталь для ветеранов войн» 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6358C">
        <w:rPr>
          <w:rFonts w:ascii="Times New Roman" w:hAnsi="Times New Roman" w:cs="Times New Roman"/>
          <w:b/>
          <w:sz w:val="28"/>
          <w:szCs w:val="28"/>
        </w:rPr>
        <w:t>2019–2020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58C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6834"/>
        <w:gridCol w:w="3688"/>
        <w:gridCol w:w="3688"/>
      </w:tblGrid>
      <w:tr w:rsidR="00BF2703" w:rsidRPr="0066358C" w:rsidTr="0068715F">
        <w:tc>
          <w:tcPr>
            <w:tcW w:w="576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34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88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8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BF2703" w:rsidRPr="0066358C" w:rsidTr="0068715F">
        <w:tc>
          <w:tcPr>
            <w:tcW w:w="576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0" w:type="dxa"/>
            <w:gridSpan w:val="3"/>
          </w:tcPr>
          <w:p w:rsidR="00BF2703" w:rsidRPr="0066358C" w:rsidRDefault="0066261E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F2703" w:rsidRPr="0066358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мероприятий по противодействию и профилактике коррупции</w:t>
            </w:r>
          </w:p>
        </w:tc>
      </w:tr>
      <w:tr w:rsidR="00BF2703" w:rsidRPr="0066358C" w:rsidTr="0068715F">
        <w:tc>
          <w:tcPr>
            <w:tcW w:w="576" w:type="dxa"/>
          </w:tcPr>
          <w:p w:rsidR="00BF2703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4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и исполнение приказа «О противодействии коррупции» в ГБУЗ «Госпиталь для ветеранов войн»</w:t>
            </w:r>
          </w:p>
        </w:tc>
        <w:tc>
          <w:tcPr>
            <w:tcW w:w="3688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688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2019г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34" w:type="dxa"/>
          </w:tcPr>
          <w:p w:rsidR="00B94FD8" w:rsidRPr="0066358C" w:rsidRDefault="00B94FD8" w:rsidP="0037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производственной деятельности в соответствии с «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ГБУЗ «Госпиталь для ветеранов войн»</w:t>
            </w:r>
          </w:p>
        </w:tc>
        <w:tc>
          <w:tcPr>
            <w:tcW w:w="3688" w:type="dxa"/>
          </w:tcPr>
          <w:p w:rsidR="00B94FD8" w:rsidRPr="0066358C" w:rsidRDefault="00B94FD8" w:rsidP="0037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3688" w:type="dxa"/>
          </w:tcPr>
          <w:p w:rsidR="00B94FD8" w:rsidRPr="0066358C" w:rsidRDefault="00B94FD8" w:rsidP="0037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2703" w:rsidRPr="0066358C" w:rsidTr="0068715F">
        <w:tc>
          <w:tcPr>
            <w:tcW w:w="576" w:type="dxa"/>
          </w:tcPr>
          <w:p w:rsidR="00BF2703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34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информирование</w:t>
            </w:r>
            <w:r w:rsidR="00BF2703"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учреждения работодателя о случаях  склонения  их  к  совершению  коррупционных  нарушений  и  рассмотрения  таких обращений</w:t>
            </w:r>
          </w:p>
        </w:tc>
        <w:tc>
          <w:tcPr>
            <w:tcW w:w="3688" w:type="dxa"/>
          </w:tcPr>
          <w:p w:rsidR="00BF2703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34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работником учреждения работодателя о ставшей известной работнику информации о случаях коррупционных нарушений другими работниками, иными лицами, и рассмотрения таких сообщений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учреждения,</w:t>
            </w:r>
          </w:p>
          <w:p w:rsidR="00B94FD8" w:rsidRPr="0066358C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34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конфликта интересов   и 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информирования  работодателя    о возникновении конфликта интересо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учреждения,</w:t>
            </w:r>
          </w:p>
          <w:p w:rsidR="00B94FD8" w:rsidRPr="0066358C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ГБУЗ «Госпиталь для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врач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834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 xml:space="preserve"> обмена подарками и знаками делового гостеприимства в ГБУЗ «Госпиталь для 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</w:t>
            </w:r>
          </w:p>
        </w:tc>
        <w:tc>
          <w:tcPr>
            <w:tcW w:w="3688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34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издание правовых актов (приказов), направленных на устранение причин и условий, способствовавших выявляемым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коррупциогенным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</w:t>
            </w:r>
          </w:p>
        </w:tc>
        <w:tc>
          <w:tcPr>
            <w:tcW w:w="3688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ветеранов войн»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0" w:type="dxa"/>
            <w:gridSpan w:val="3"/>
          </w:tcPr>
          <w:p w:rsidR="005173C9" w:rsidRPr="00B94FD8" w:rsidRDefault="005173C9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Организационные, штатные и материально-технические меры обеспечения противодействия и профилактики коррупци</w:t>
            </w:r>
            <w:r w:rsidR="00E7664A" w:rsidRPr="00B94F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должностей, замещение которых связано с коррупционными рисками</w:t>
            </w:r>
          </w:p>
        </w:tc>
        <w:tc>
          <w:tcPr>
            <w:tcW w:w="3688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157E7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Включение в трудовые договоры и должностные обязанности лиц, замещающих должности, связанные  с  коррупционными  рисками,  обязанностей,  связанных  с  антикоррупционным поведением и реализацией мер по противодействию и профилактике коррупци</w:t>
            </w:r>
            <w:r w:rsidR="00B94F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8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688" w:type="dxa"/>
          </w:tcPr>
          <w:p w:rsidR="005173C9" w:rsidRPr="0066358C" w:rsidRDefault="00157E7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34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3C9" w:rsidRPr="0066358C">
              <w:rPr>
                <w:rFonts w:ascii="Times New Roman" w:hAnsi="Times New Roman" w:cs="Times New Roman"/>
                <w:sz w:val="24"/>
                <w:szCs w:val="24"/>
              </w:rPr>
              <w:t>роведение оценки коррупционных рисков в целях выявления сфер деятельности,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3688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157E7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A">
              <w:rPr>
                <w:rFonts w:ascii="Times New Roman" w:hAnsi="Times New Roman" w:cs="Times New Roman"/>
                <w:sz w:val="24"/>
                <w:szCs w:val="24"/>
              </w:rPr>
              <w:t>Сентябрь-ноябрь 2019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постоянного функционирования «горячей линии» по приему от населения информации о фактах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коррупциогенного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работников учреждения с использованием линий телефонной связи и сети Интернет  </w:t>
            </w:r>
          </w:p>
        </w:tc>
        <w:tc>
          <w:tcPr>
            <w:tcW w:w="3688" w:type="dxa"/>
          </w:tcPr>
          <w:p w:rsidR="005173C9" w:rsidRPr="0066358C" w:rsidRDefault="0033725C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5C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834" w:type="dxa"/>
          </w:tcPr>
          <w:p w:rsidR="005173C9" w:rsidRPr="0066358C" w:rsidRDefault="005173C9" w:rsidP="0033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отчётных материалов о проводимой работе по реализации Пла</w:t>
            </w:r>
            <w:r w:rsidR="0033725C">
              <w:rPr>
                <w:rFonts w:ascii="Times New Roman" w:hAnsi="Times New Roman" w:cs="Times New Roman"/>
                <w:sz w:val="24"/>
                <w:szCs w:val="24"/>
              </w:rPr>
              <w:t>на противодействия  коррупции  главному врачу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34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  <w:r w:rsidR="005173C9"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обращений граждан о признаках коррупционного правонарушения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34" w:type="dxa"/>
          </w:tcPr>
          <w:p w:rsidR="005173C9" w:rsidRPr="0066358C" w:rsidRDefault="005173C9" w:rsidP="0033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всем вопросам противодействия и профилактики коррупции с </w:t>
            </w:r>
            <w:r w:rsidR="0033725C">
              <w:rPr>
                <w:rFonts w:ascii="Times New Roman" w:hAnsi="Times New Roman" w:cs="Times New Roman"/>
                <w:sz w:val="24"/>
                <w:szCs w:val="24"/>
              </w:rPr>
              <w:t xml:space="preserve">главным врачом, Министерством здравоохранения Республики Карелия 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0" w:type="dxa"/>
            <w:gridSpan w:val="3"/>
          </w:tcPr>
          <w:p w:rsidR="005173C9" w:rsidRPr="0033725C" w:rsidRDefault="0066261E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173C9" w:rsidRPr="0033725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информирование работников о мерах по противодействию и профилактике коррупции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повышение квалификации для лиц, наделенных полномочиями в области  противодействия  и  профилактики  коррупции  в  учреждении,  в  сфере противодействияи профилактики коррупции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организации проведения соответствующей подготовки на местных или центральных базах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 и  повышение  квалификации  для  лиц,  реализующих  полномочия учреждения в качестве заказчика в рамках Федерального закона        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44-ФЗ  «О контрактной 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системев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 сфере  закупок  товаров,  работ,    услуг  для  обеспечения государственных и муниципальных нужд»</w:t>
            </w:r>
          </w:p>
        </w:tc>
        <w:tc>
          <w:tcPr>
            <w:tcW w:w="3688" w:type="dxa"/>
          </w:tcPr>
          <w:p w:rsidR="005173C9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контрактной службы,</w:t>
            </w:r>
          </w:p>
          <w:p w:rsidR="0066261E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врач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По мере организации проведения соответствующей подготовки на местных или центральных базах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34" w:type="dxa"/>
          </w:tcPr>
          <w:p w:rsidR="005173C9" w:rsidRPr="0066358C" w:rsidRDefault="005173C9" w:rsidP="0033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собраний    рабочего  коллектива,  включая  руководство  учреждения,  с разъяснением основных направленийв области противодействия и профилактики коррупции, в  том  числе  с  разъяснением  последствий  и  наказаний,  предусмотренных  за  подкуп, получение  и  дачу  взятки,  посредничество  во 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взятничестве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,  халатность, злоупотребление служебным положением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учреждения о недопущении поведения, которое  может  восприниматься  окружающими,  как  предложение  дачи  взятки,  либо  как согласие принять взятку или как просьба о даче взятки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Ознакомление  работников  под  роспись  с  документами,  регламентирующими  вопросы противодействия и профилактики коррупции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34" w:type="dxa"/>
          </w:tcPr>
          <w:p w:rsidR="005173C9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Проведение  разъяснительной  работы,  направленной  на  формирование  негативного отношения  к  дарению  (получению)  подарков  работниками  учреждения  в  связи  с  их должностным положением или в связи с исполнением ими своих трудовых обязанностей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34" w:type="dxa"/>
          </w:tcPr>
          <w:p w:rsidR="005173C9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Организация  индивидуального консультирования  работников  по  вопросам  применения (соблюдения) антикоррупционных процедур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834" w:type="dxa"/>
          </w:tcPr>
          <w:p w:rsidR="005173C9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вопросов  правоприменительной  </w:t>
            </w:r>
            <w:proofErr w:type="gram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 по  результатам  вступивших  в законную  силу  решений  судов,  органов, уполномоченных  на  рассмотрение административных правонарушений о действиях (бездействиях) работников учреждения с целью  выработки  и  принятия  мер  по  предупреждению  и  устранению  причин, способствовавших нарушениям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суда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0" w:type="dxa"/>
            <w:gridSpan w:val="3"/>
          </w:tcPr>
          <w:p w:rsidR="00FD103D" w:rsidRPr="0066261E" w:rsidRDefault="00FD103D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b/>
                <w:sz w:val="24"/>
                <w:szCs w:val="24"/>
              </w:rPr>
              <w:t>4. Меры, направленные на выявление и пресечение коррупционных правонарушени</w:t>
            </w:r>
            <w:r w:rsidR="0066261E" w:rsidRPr="0066261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34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Принятие  мер  по  предотвращению  и  урегулированию  конфликта  интересов,  предание гласности каждого случая конфликта интересов в учреждени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8" w:type="dxa"/>
          </w:tcPr>
          <w:p w:rsidR="00FD103D" w:rsidRDefault="00FD103D" w:rsidP="00F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Главный врач, заместители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61E" w:rsidRPr="0066358C" w:rsidRDefault="0066261E" w:rsidP="00F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34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Кодекса этики и служебного поведения работников учреждени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3688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34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D103D" w:rsidRPr="0066358C">
              <w:rPr>
                <w:rFonts w:ascii="Times New Roman" w:hAnsi="Times New Roman" w:cs="Times New Roman"/>
                <w:sz w:val="24"/>
                <w:szCs w:val="24"/>
              </w:rPr>
              <w:t>иведение  должностных  обязанностей  работников  в  соответствие  с  требованиями  по соблюдению норм локальных актов, регулирующих вопросы этики служебного поведения и противодействия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2019 г.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34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Назначение  служебной  проверки  по  каждому  случаю,  содержащему  в  себе  признаки коррупционного правонарушения</w:t>
            </w:r>
          </w:p>
        </w:tc>
        <w:tc>
          <w:tcPr>
            <w:tcW w:w="3688" w:type="dxa"/>
          </w:tcPr>
          <w:p w:rsidR="00FD103D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:rsidR="0066261E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случаю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34" w:type="dxa"/>
          </w:tcPr>
          <w:p w:rsidR="00FD103D" w:rsidRPr="0066358C" w:rsidRDefault="00004EF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 учреждения в  установленном порядке и в  установленные сроки  сведений  о  доходах,  расходах,  об  имуществе  и  обязательствах  имущественного характер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Республики Карелия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</w:tr>
    </w:tbl>
    <w:p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703" w:rsidRPr="0066358C" w:rsidSect="00BF2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842"/>
    <w:rsid w:val="00004EF4"/>
    <w:rsid w:val="00157E7A"/>
    <w:rsid w:val="0033725C"/>
    <w:rsid w:val="00393842"/>
    <w:rsid w:val="004D29A0"/>
    <w:rsid w:val="005173C9"/>
    <w:rsid w:val="00571857"/>
    <w:rsid w:val="005F6A08"/>
    <w:rsid w:val="0066261E"/>
    <w:rsid w:val="0066358C"/>
    <w:rsid w:val="0068715F"/>
    <w:rsid w:val="00693BB1"/>
    <w:rsid w:val="00890537"/>
    <w:rsid w:val="00AA215D"/>
    <w:rsid w:val="00B94FD8"/>
    <w:rsid w:val="00BF2703"/>
    <w:rsid w:val="00E7664A"/>
    <w:rsid w:val="00E8072F"/>
    <w:rsid w:val="00E81AD1"/>
    <w:rsid w:val="00F925C9"/>
    <w:rsid w:val="00FD103D"/>
    <w:rsid w:val="00FD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15</cp:revision>
  <cp:lastPrinted>2020-02-14T09:56:00Z</cp:lastPrinted>
  <dcterms:created xsi:type="dcterms:W3CDTF">2019-08-21T12:30:00Z</dcterms:created>
  <dcterms:modified xsi:type="dcterms:W3CDTF">2020-06-11T11:47:00Z</dcterms:modified>
</cp:coreProperties>
</file>