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C1" w:rsidRPr="00200A5E" w:rsidRDefault="003D02C1" w:rsidP="00200A5E">
      <w:pPr>
        <w:pStyle w:val="a8"/>
        <w:keepNext/>
        <w:pageBreakBefore/>
        <w:ind w:left="6480"/>
        <w:rPr>
          <w:b w:val="0"/>
          <w:sz w:val="24"/>
          <w:szCs w:val="24"/>
        </w:rPr>
      </w:pPr>
      <w:bookmarkStart w:id="0" w:name="_Ref422743378"/>
      <w:r w:rsidRPr="00200A5E">
        <w:rPr>
          <w:b w:val="0"/>
          <w:sz w:val="24"/>
          <w:szCs w:val="24"/>
        </w:rPr>
        <w:t xml:space="preserve">Приложение № </w:t>
      </w:r>
      <w:bookmarkEnd w:id="0"/>
      <w:r w:rsidR="00594383" w:rsidRPr="00200A5E">
        <w:rPr>
          <w:b w:val="0"/>
          <w:sz w:val="24"/>
          <w:szCs w:val="24"/>
        </w:rPr>
        <w:t>3</w:t>
      </w:r>
      <w:r w:rsidRPr="00200A5E">
        <w:rPr>
          <w:b w:val="0"/>
          <w:sz w:val="24"/>
          <w:szCs w:val="24"/>
        </w:rPr>
        <w:br/>
        <w:t xml:space="preserve">к </w:t>
      </w:r>
      <w:r w:rsidR="00594383" w:rsidRPr="00200A5E">
        <w:rPr>
          <w:b w:val="0"/>
          <w:sz w:val="24"/>
          <w:szCs w:val="24"/>
        </w:rPr>
        <w:t xml:space="preserve"> приказу</w:t>
      </w:r>
      <w:r w:rsidR="00DB7C2D" w:rsidRPr="00DB7C2D">
        <w:rPr>
          <w:b w:val="0"/>
          <w:sz w:val="24"/>
          <w:szCs w:val="24"/>
        </w:rPr>
        <w:t xml:space="preserve"> </w:t>
      </w:r>
      <w:r w:rsidR="00DB7C2D">
        <w:rPr>
          <w:b w:val="0"/>
          <w:sz w:val="24"/>
          <w:szCs w:val="24"/>
        </w:rPr>
        <w:t>ГБУЗ «Госпиталь для ветеранов войн» от 09.08.2019 № 299</w:t>
      </w:r>
    </w:p>
    <w:p w:rsidR="003D02C1" w:rsidRDefault="003D02C1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1" w:name="_Toc424284831"/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Кодекс</w:t>
      </w: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br/>
        <w:t>этики и служебного поведения работников</w:t>
      </w:r>
      <w:bookmarkEnd w:id="1"/>
    </w:p>
    <w:p w:rsidR="009B48B8" w:rsidRDefault="009B48B8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kern w:val="26"/>
          <w:sz w:val="24"/>
          <w:szCs w:val="24"/>
        </w:rPr>
        <w:t>ГБУЗ «Госпиталь для ветеранов войн»</w:t>
      </w:r>
      <w:r w:rsidR="00444CBE">
        <w:rPr>
          <w:rFonts w:ascii="Times New Roman" w:hAnsi="Times New Roman" w:cs="Times New Roman"/>
          <w:b/>
          <w:kern w:val="26"/>
          <w:sz w:val="24"/>
          <w:szCs w:val="24"/>
        </w:rPr>
        <w:t xml:space="preserve"> </w:t>
      </w:r>
    </w:p>
    <w:p w:rsidR="009B48B8" w:rsidRPr="00200A5E" w:rsidRDefault="009B48B8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6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2" w:name="_Toc424284832"/>
      <w:r w:rsidRPr="00200A5E">
        <w:rPr>
          <w:b/>
          <w:sz w:val="24"/>
          <w:szCs w:val="24"/>
        </w:rPr>
        <w:t>Общие положения</w:t>
      </w:r>
      <w:bookmarkEnd w:id="2"/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Кодекс этики и служебного поведения работников </w:t>
      </w:r>
      <w:r w:rsidRPr="00200A5E">
        <w:rPr>
          <w:b/>
          <w:sz w:val="24"/>
          <w:szCs w:val="24"/>
        </w:rPr>
        <w:t>ГБУЗ «Госпиталь для ветеранов войн»</w:t>
      </w:r>
      <w:r w:rsidRPr="00200A5E">
        <w:rPr>
          <w:sz w:val="24"/>
          <w:szCs w:val="24"/>
        </w:rPr>
        <w:t xml:space="preserve"> (далее - Кодекс) разработан в соответствии </w:t>
      </w:r>
      <w:r w:rsidRPr="00200A5E">
        <w:rPr>
          <w:bCs/>
          <w:sz w:val="24"/>
          <w:szCs w:val="24"/>
        </w:rPr>
        <w:t xml:space="preserve">с положениями </w:t>
      </w:r>
      <w:hyperlink r:id="rId5" w:history="1">
        <w:r w:rsidRPr="00200A5E">
          <w:rPr>
            <w:bCs/>
            <w:sz w:val="24"/>
            <w:szCs w:val="24"/>
          </w:rPr>
          <w:t>Конституции</w:t>
        </w:r>
      </w:hyperlink>
      <w:r w:rsidRPr="00200A5E">
        <w:rPr>
          <w:bCs/>
          <w:sz w:val="24"/>
          <w:szCs w:val="24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3D02C1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B48B8" w:rsidRPr="00200A5E" w:rsidRDefault="009B48B8" w:rsidP="009B48B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6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3" w:name="_Toc424284833"/>
      <w:r w:rsidRPr="00200A5E">
        <w:rPr>
          <w:b/>
          <w:sz w:val="24"/>
          <w:szCs w:val="24"/>
        </w:rPr>
        <w:t xml:space="preserve">Основные обязанности, принципы </w:t>
      </w:r>
      <w:r w:rsidRPr="00200A5E">
        <w:rPr>
          <w:b/>
          <w:sz w:val="24"/>
          <w:szCs w:val="24"/>
        </w:rPr>
        <w:br/>
        <w:t>и правила служебного поведения работников</w:t>
      </w:r>
      <w:bookmarkEnd w:id="3"/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Деятельность организац</w:t>
      </w:r>
      <w:proofErr w:type="gramStart"/>
      <w:r w:rsidRPr="00200A5E">
        <w:rPr>
          <w:sz w:val="24"/>
          <w:szCs w:val="24"/>
        </w:rPr>
        <w:t>ии и ее</w:t>
      </w:r>
      <w:proofErr w:type="gramEnd"/>
      <w:r w:rsidRPr="00200A5E">
        <w:rPr>
          <w:sz w:val="24"/>
          <w:szCs w:val="24"/>
        </w:rPr>
        <w:t xml:space="preserve"> работников основывается на следующих принципах профессиональной этики: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законность;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профессионализм;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независимость;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добросовестность;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конфиденциальность;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информирование;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эффективный внутренний контроль;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справедливость;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ответственность;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объективность;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доверие, уважение и доброжелательность к коллегам по работе.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соответствии со статьей 21 Трудового кодекса Российской Федерации работник обязан: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добросовестно исполнять свои трудовые обязанности, возложенные на него трудовым договором;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правила внутреннего трудового распорядка;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трудовую дисциплину;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выполнять установленные нормы труда;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требования по охране труда и обеспечению безопасности труда;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lastRenderedPageBreak/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соблюдать </w:t>
      </w:r>
      <w:hyperlink r:id="rId6" w:history="1">
        <w:r w:rsidRPr="00200A5E">
          <w:rPr>
            <w:rFonts w:ascii="Times New Roman" w:hAnsi="Times New Roman" w:cs="Times New Roman"/>
            <w:kern w:val="26"/>
            <w:sz w:val="24"/>
            <w:szCs w:val="24"/>
          </w:rPr>
          <w:t>Конституцию</w:t>
        </w:r>
      </w:hyperlink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обеспечивать эффективную работу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осуществлять свою деятельность в пределах предмета и целей деятельности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нормы профессиональной этики и правила делового поведения;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проявлять корректность и внимательность в обращении с гражданами и должностными лицами;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конфессий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>, способствовать межнациональному и межконфессиональному согласию;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lastRenderedPageBreak/>
        <w:t>согласие принять взятку или как просьба о даче взятки либо как возможность совершить иное коррупционное правонарушение).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целях противодействия коррупции работнику рекомендуется: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7" w:history="1">
        <w:r w:rsidRPr="00200A5E">
          <w:rPr>
            <w:sz w:val="24"/>
            <w:szCs w:val="24"/>
          </w:rPr>
          <w:t>законодательством</w:t>
        </w:r>
      </w:hyperlink>
      <w:r w:rsidRPr="00200A5E">
        <w:rPr>
          <w:sz w:val="24"/>
          <w:szCs w:val="24"/>
        </w:rPr>
        <w:t xml:space="preserve"> Российской Федерации.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D02C1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9B48B8" w:rsidRPr="00200A5E" w:rsidRDefault="009B48B8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Рекомендательные этические правила поведения работников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200A5E">
        <w:rPr>
          <w:sz w:val="24"/>
          <w:szCs w:val="24"/>
        </w:rPr>
        <w:t>ценностью</w:t>
      </w:r>
      <w:proofErr w:type="gramEnd"/>
      <w:r w:rsidRPr="00200A5E">
        <w:rPr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В своем поведении работник воздерживается </w:t>
      </w:r>
      <w:proofErr w:type="gramStart"/>
      <w:r w:rsidRPr="00200A5E">
        <w:rPr>
          <w:sz w:val="24"/>
          <w:szCs w:val="24"/>
        </w:rPr>
        <w:t>от</w:t>
      </w:r>
      <w:proofErr w:type="gramEnd"/>
      <w:r w:rsidRPr="00200A5E">
        <w:rPr>
          <w:sz w:val="24"/>
          <w:szCs w:val="24"/>
        </w:rPr>
        <w:t>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lastRenderedPageBreak/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принятия пищи, курения во время служебных совещаний, бесед, иного служебного общения с гражданами.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D02C1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B48B8" w:rsidRPr="00200A5E" w:rsidRDefault="009B48B8" w:rsidP="009B48B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 xml:space="preserve"> Ответственность за нарушение положений Кодекса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Нарушение правил </w:t>
      </w:r>
      <w:proofErr w:type="spellStart"/>
      <w:r w:rsidRPr="00200A5E">
        <w:rPr>
          <w:sz w:val="24"/>
          <w:szCs w:val="24"/>
        </w:rPr>
        <w:t>антикоррупционного</w:t>
      </w:r>
      <w:proofErr w:type="spellEnd"/>
      <w:r w:rsidRPr="00200A5E">
        <w:rPr>
          <w:sz w:val="24"/>
          <w:szCs w:val="24"/>
        </w:rPr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3D02C1" w:rsidRPr="00200A5E" w:rsidRDefault="003D02C1" w:rsidP="00200A5E">
      <w:pPr>
        <w:pStyle w:val="a0"/>
        <w:numPr>
          <w:ilvl w:val="1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</w:t>
      </w:r>
      <w:proofErr w:type="gramStart"/>
      <w:r w:rsidRPr="00200A5E">
        <w:rPr>
          <w:sz w:val="24"/>
          <w:szCs w:val="24"/>
        </w:rPr>
        <w:t>руководителю</w:t>
      </w:r>
      <w:proofErr w:type="gramEnd"/>
      <w:r w:rsidRPr="00200A5E">
        <w:rPr>
          <w:sz w:val="24"/>
          <w:szCs w:val="24"/>
        </w:rPr>
        <w:t xml:space="preserve"> либо в кадровое или юридическое подразделение организации, либо к должностному лицу, ответственному за реализацию </w:t>
      </w:r>
      <w:proofErr w:type="spellStart"/>
      <w:r w:rsidRPr="00200A5E">
        <w:rPr>
          <w:sz w:val="24"/>
          <w:szCs w:val="24"/>
        </w:rPr>
        <w:t>Антикоррупционной</w:t>
      </w:r>
      <w:proofErr w:type="spellEnd"/>
      <w:r w:rsidRPr="00200A5E">
        <w:rPr>
          <w:sz w:val="24"/>
          <w:szCs w:val="24"/>
        </w:rPr>
        <w:t xml:space="preserve"> политики.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кшего в результате такого расторжения.</w:t>
      </w:r>
    </w:p>
    <w:sectPr w:rsidR="003D02C1" w:rsidRPr="00200A5E" w:rsidSect="0085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28C"/>
    <w:rsid w:val="000C3A39"/>
    <w:rsid w:val="00200A5E"/>
    <w:rsid w:val="00335A06"/>
    <w:rsid w:val="003D02C1"/>
    <w:rsid w:val="003D4888"/>
    <w:rsid w:val="00444CBE"/>
    <w:rsid w:val="00594383"/>
    <w:rsid w:val="0085026C"/>
    <w:rsid w:val="009674F0"/>
    <w:rsid w:val="009B48B8"/>
    <w:rsid w:val="00CD7BEC"/>
    <w:rsid w:val="00D4528C"/>
    <w:rsid w:val="00DB7C2D"/>
    <w:rsid w:val="00DD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26C"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</dc:creator>
  <cp:lastModifiedBy>Юрист</cp:lastModifiedBy>
  <cp:revision>4</cp:revision>
  <cp:lastPrinted>2020-02-14T09:29:00Z</cp:lastPrinted>
  <dcterms:created xsi:type="dcterms:W3CDTF">2020-06-11T11:08:00Z</dcterms:created>
  <dcterms:modified xsi:type="dcterms:W3CDTF">2020-06-11T11:08:00Z</dcterms:modified>
</cp:coreProperties>
</file>